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erriweather" w:cs="Merriweather" w:eastAsia="Merriweather" w:hAnsi="Merriweather"/>
          <w:b w:val="0"/>
          <w:sz w:val="24"/>
          <w:szCs w:val="24"/>
          <w:vertAlign w:val="baseline"/>
        </w:rPr>
      </w:pPr>
      <w:r w:rsidDel="00000000" w:rsidR="00000000" w:rsidRPr="00000000">
        <w:rPr>
          <w:rFonts w:ascii="Merriweather" w:cs="Merriweather" w:eastAsia="Merriweather" w:hAnsi="Merriweather"/>
          <w:b w:val="1"/>
          <w:sz w:val="24"/>
          <w:szCs w:val="24"/>
          <w:vertAlign w:val="baseline"/>
          <w:rtl w:val="0"/>
        </w:rPr>
        <w:t xml:space="preserve">Seasonal school for masters and doctoral students</w:t>
      </w:r>
      <w:r w:rsidDel="00000000" w:rsidR="00000000" w:rsidRPr="00000000">
        <w:rPr>
          <w:rtl w:val="0"/>
        </w:rPr>
      </w:r>
    </w:p>
    <w:p w:rsidR="00000000" w:rsidDel="00000000" w:rsidP="00000000" w:rsidRDefault="00000000" w:rsidRPr="00000000" w14:paraId="00000002">
      <w:pPr>
        <w:jc w:val="center"/>
        <w:rPr>
          <w:rFonts w:ascii="Merriweather" w:cs="Merriweather" w:eastAsia="Merriweather" w:hAnsi="Merriweather"/>
          <w:b w:val="0"/>
          <w:sz w:val="24"/>
          <w:szCs w:val="24"/>
          <w:vertAlign w:val="baseline"/>
        </w:rPr>
      </w:pPr>
      <w:r w:rsidDel="00000000" w:rsidR="00000000" w:rsidRPr="00000000">
        <w:rPr>
          <w:rFonts w:ascii="Merriweather" w:cs="Merriweather" w:eastAsia="Merriweather" w:hAnsi="Merriweather"/>
          <w:b w:val="1"/>
          <w:sz w:val="24"/>
          <w:szCs w:val="24"/>
          <w:vertAlign w:val="baseline"/>
          <w:rtl w:val="0"/>
        </w:rPr>
        <w:t xml:space="preserve">"Innovations - from idea to implementation"</w:t>
      </w:r>
      <w:r w:rsidDel="00000000" w:rsidR="00000000" w:rsidRPr="00000000">
        <w:rPr>
          <w:rtl w:val="0"/>
        </w:rPr>
      </w:r>
    </w:p>
    <w:p w:rsidR="00000000" w:rsidDel="00000000" w:rsidP="00000000" w:rsidRDefault="00000000" w:rsidRPr="00000000" w14:paraId="00000003">
      <w:pPr>
        <w:jc w:val="center"/>
        <w:rPr>
          <w:rFonts w:ascii="Merriweather" w:cs="Merriweather" w:eastAsia="Merriweather" w:hAnsi="Merriweather"/>
          <w:vertAlign w:val="baseline"/>
        </w:rPr>
      </w:pPr>
      <w:r w:rsidDel="00000000" w:rsidR="00000000" w:rsidRPr="00000000">
        <w:rPr>
          <w:rtl w:val="0"/>
        </w:rPr>
      </w:r>
    </w:p>
    <w:p w:rsidR="00000000" w:rsidDel="00000000" w:rsidP="00000000" w:rsidRDefault="00000000" w:rsidRPr="00000000" w14:paraId="00000004">
      <w:pPr>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From November 23 to November 25, 2023, a seasonal school "Innovations - from idea to implementation" will be held for doctoral and master's students.</w:t>
      </w:r>
    </w:p>
    <w:p w:rsidR="00000000" w:rsidDel="00000000" w:rsidP="00000000" w:rsidRDefault="00000000" w:rsidRPr="00000000" w14:paraId="00000005">
      <w:pPr>
        <w:ind w:firstLine="720"/>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The school gives you the chance to: learn the basic methods of interdisciplinary research in a comfortable and friendly environment, listen to personal examples of success of experienced scientists, new approaches to the promotion of science, deepen your knowledge about the possibilities of integration of educational-research and business processes; Plan an internship and more.</w:t>
      </w:r>
    </w:p>
    <w:p w:rsidR="00000000" w:rsidDel="00000000" w:rsidP="00000000" w:rsidRDefault="00000000" w:rsidRPr="00000000" w14:paraId="00000006">
      <w:pPr>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The format of the school will help you identify priority and current topics, promising and interesting scientific research directions; meet members of the international scientific community; With your peers working in the fields of natural sciences, as well as innovation management, knowledge-based economy, scientific PR, establish connections with the prospect of creating future joint projects.</w:t>
      </w:r>
    </w:p>
    <w:p w:rsidR="00000000" w:rsidDel="00000000" w:rsidP="00000000" w:rsidRDefault="00000000" w:rsidRPr="00000000" w14:paraId="00000007">
      <w:pPr>
        <w:ind w:firstLine="720"/>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Motivated students will have the opportunity to familiarize themselves with the technology of cutting, engraving and 3D scanners in the fablab for innovation and knowledge transfer. Also, the drone laboratory and implementation of various activities through drones: photo-video shooting, measurement of ambient air, spraying of pesticides, movement of cargo, synchronized movement and others.</w:t>
      </w:r>
    </w:p>
    <w:p w:rsidR="00000000" w:rsidDel="00000000" w:rsidP="00000000" w:rsidRDefault="00000000" w:rsidRPr="00000000" w14:paraId="00000008">
      <w:pPr>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Within the framework of the seasonal school, a cycle of cognitive field lectures is planned in Kakheti, at I. Gogebashvili Telavi State University on topics: Kvevri wine, a Georgian phenomenon; Kvevri wine production - traditions and modern approaches.</w:t>
      </w:r>
    </w:p>
    <w:p w:rsidR="00000000" w:rsidDel="00000000" w:rsidP="00000000" w:rsidRDefault="00000000" w:rsidRPr="00000000" w14:paraId="00000009">
      <w:pPr>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The number of listeners is limited to 50-60 people.</w:t>
      </w:r>
    </w:p>
    <w:p w:rsidR="00000000" w:rsidDel="00000000" w:rsidP="00000000" w:rsidRDefault="00000000" w:rsidRPr="00000000" w14:paraId="0000000A">
      <w:pPr>
        <w:ind w:firstLine="720"/>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Master's and doctoral students interested in innovative thinking and result-oriented research activities, please register by sending a letter to: </w:t>
      </w:r>
      <w:hyperlink r:id="rId7">
        <w:r w:rsidDel="00000000" w:rsidR="00000000" w:rsidRPr="00000000">
          <w:rPr>
            <w:rFonts w:ascii="Arial" w:cs="Arial" w:eastAsia="Arial" w:hAnsi="Arial"/>
            <w:color w:val="1155cc"/>
            <w:highlight w:val="white"/>
            <w:u w:val="single"/>
            <w:vertAlign w:val="baseline"/>
            <w:rtl w:val="0"/>
          </w:rPr>
          <w:t xml:space="preserve">info@conference23iice.ge</w:t>
        </w:r>
      </w:hyperlink>
      <w:r w:rsidDel="00000000" w:rsidR="00000000" w:rsidRPr="00000000">
        <w:rPr>
          <w:rFonts w:ascii="Arial" w:cs="Arial" w:eastAsia="Arial" w:hAnsi="Arial"/>
          <w:color w:val="222222"/>
          <w:highlight w:val="white"/>
          <w:vertAlign w:val="baseline"/>
          <w:rtl w:val="0"/>
        </w:rPr>
        <w:t xml:space="preserve"> </w:t>
      </w:r>
      <w:r w:rsidDel="00000000" w:rsidR="00000000" w:rsidRPr="00000000">
        <w:rPr>
          <w:rtl w:val="0"/>
        </w:rPr>
      </w:r>
    </w:p>
    <w:p w:rsidR="00000000" w:rsidDel="00000000" w:rsidP="00000000" w:rsidRDefault="00000000" w:rsidRPr="00000000" w14:paraId="0000000B">
      <w:pPr>
        <w:ind w:firstLine="720"/>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Participation in summer school is free. A certificate of participation will be issued.</w:t>
      </w:r>
    </w:p>
    <w:p w:rsidR="00000000" w:rsidDel="00000000" w:rsidP="00000000" w:rsidRDefault="00000000" w:rsidRPr="00000000" w14:paraId="0000000C">
      <w:pPr>
        <w:ind w:firstLine="720"/>
        <w:jc w:val="both"/>
        <w:rPr>
          <w:rFonts w:ascii="Merriweather" w:cs="Merriweather" w:eastAsia="Merriweather" w:hAnsi="Merriweather"/>
          <w:vertAlign w:val="baseline"/>
        </w:rPr>
      </w:pPr>
      <w:r w:rsidDel="00000000" w:rsidR="00000000" w:rsidRPr="00000000">
        <w:rPr>
          <w:rFonts w:ascii="Merriweather" w:cs="Merriweather" w:eastAsia="Merriweather" w:hAnsi="Merriweather"/>
          <w:vertAlign w:val="baseline"/>
          <w:rtl w:val="0"/>
        </w:rPr>
        <w:t xml:space="preserve">The school will work on November 23-24 at Ivane Javakhishvili Tbilisi State University (Bld. I, auditorium 115), on November 25 - at I. Gogebashvili Telavi State University (travel to Telavi by bus is organized). </w:t>
      </w:r>
    </w:p>
    <w:p w:rsidR="00000000" w:rsidDel="00000000" w:rsidP="00000000" w:rsidRDefault="00000000" w:rsidRPr="00000000" w14:paraId="0000000D">
      <w:pPr>
        <w:ind w:firstLine="720"/>
        <w:rPr>
          <w:rFonts w:ascii="Merriweather" w:cs="Merriweather" w:eastAsia="Merriweather" w:hAnsi="Merriweather"/>
          <w:color w:val="ff0000"/>
          <w:vertAlign w:val="baseline"/>
        </w:rPr>
      </w:pPr>
      <w:r w:rsidDel="00000000" w:rsidR="00000000" w:rsidRPr="00000000">
        <w:rPr>
          <w:rFonts w:ascii="Merriweather" w:cs="Merriweather" w:eastAsia="Merriweather" w:hAnsi="Merriweather"/>
          <w:vertAlign w:val="baseline"/>
          <w:rtl w:val="0"/>
        </w:rPr>
        <w:t xml:space="preserve">Don't delay in sending your application! </w:t>
      </w:r>
      <w:r w:rsidDel="00000000" w:rsidR="00000000" w:rsidRPr="00000000">
        <w:rPr>
          <w:rtl w:val="0"/>
        </w:rPr>
      </w:r>
    </w:p>
    <w:p w:rsidR="00000000" w:rsidDel="00000000" w:rsidP="00000000" w:rsidRDefault="00000000" w:rsidRPr="00000000" w14:paraId="0000000E">
      <w:pPr>
        <w:ind w:firstLine="720"/>
        <w:jc w:val="center"/>
        <w:rPr>
          <w:rFonts w:ascii="Merriweather" w:cs="Merriweather" w:eastAsia="Merriweather" w:hAnsi="Merriweather"/>
          <w:sz w:val="32"/>
          <w:szCs w:val="32"/>
          <w:vertAlign w:val="baseline"/>
        </w:rPr>
      </w:pPr>
      <w:r w:rsidDel="00000000" w:rsidR="00000000" w:rsidRPr="00000000">
        <w:rPr>
          <w:rFonts w:ascii="Merriweather" w:cs="Merriweather" w:eastAsia="Merriweather" w:hAnsi="Merriweather"/>
          <w:sz w:val="32"/>
          <w:szCs w:val="32"/>
          <w:vertAlign w:val="baseline"/>
          <w:rtl w:val="0"/>
        </w:rPr>
        <w:t xml:space="preserve">You can register until 18:00 on November </w:t>
      </w:r>
      <w:r w:rsidDel="00000000" w:rsidR="00000000" w:rsidRPr="00000000">
        <w:rPr>
          <w:rFonts w:ascii="Merriweather" w:cs="Merriweather" w:eastAsia="Merriweather" w:hAnsi="Merriweather"/>
          <w:sz w:val="32"/>
          <w:szCs w:val="32"/>
          <w:rtl w:val="0"/>
        </w:rPr>
        <w:t xml:space="preserve">22</w:t>
      </w:r>
      <w:r w:rsidDel="00000000" w:rsidR="00000000" w:rsidRPr="00000000">
        <w:rPr>
          <w:rFonts w:ascii="Merriweather" w:cs="Merriweather" w:eastAsia="Merriweather" w:hAnsi="Merriweather"/>
          <w:sz w:val="32"/>
          <w:szCs w:val="32"/>
          <w:vertAlign w:val="baseline"/>
          <w:rtl w:val="0"/>
        </w:rPr>
        <w:t xml:space="preserve">.</w:t>
      </w:r>
    </w:p>
    <w:p w:rsidR="00000000" w:rsidDel="00000000" w:rsidP="00000000" w:rsidRDefault="00000000" w:rsidRPr="00000000" w14:paraId="0000000F">
      <w:pPr>
        <w:rPr>
          <w:rFonts w:ascii="Merriweather" w:cs="Merriweather" w:eastAsia="Merriweather" w:hAnsi="Merriweather"/>
          <w:vertAlign w:val="baseline"/>
        </w:rPr>
      </w:pPr>
      <w:r w:rsidDel="00000000" w:rsidR="00000000" w:rsidRPr="00000000">
        <w:rPr>
          <w:rtl w:val="0"/>
        </w:rPr>
      </w:r>
    </w:p>
    <w:p w:rsidR="00000000" w:rsidDel="00000000" w:rsidP="00000000" w:rsidRDefault="00000000" w:rsidRPr="00000000" w14:paraId="00000010">
      <w:pPr>
        <w:rPr>
          <w:rFonts w:ascii="Merriweather" w:cs="Merriweather" w:eastAsia="Merriweather" w:hAnsi="Merriweathe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a-G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kern w:val="2"/>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basedOn w:val="DefaultParagraphFont"/>
    <w:next w:val="Hyperlink"/>
    <w:autoRedefine w:val="0"/>
    <w:hidden w:val="0"/>
    <w:qFormat w:val="1"/>
    <w:rPr>
      <w:color w:val="0000ff"/>
      <w:w w:val="100"/>
      <w:position w:val="-1"/>
      <w:u w:val="single"/>
      <w:effect w:val="none"/>
      <w:vertAlign w:val="baseline"/>
      <w:cs w:val="0"/>
      <w:em w:val="none"/>
      <w:lang/>
    </w:rPr>
  </w:style>
  <w:style w:type="paragraph" w:styleId="HTMLPreformatted">
    <w:name w:val="HTML Preformatted"/>
    <w:basedOn w:val="Normal"/>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after="0" w:line="240" w:lineRule="auto"/>
      <w:ind w:leftChars="-1" w:rightChars="0" w:firstLineChars="-1"/>
      <w:textDirection w:val="btLr"/>
      <w:textAlignment w:val="top"/>
      <w:outlineLvl w:val="0"/>
    </w:pPr>
    <w:rPr>
      <w:rFonts w:ascii="Courier New" w:cs="Courier New" w:eastAsia="Times New Roman" w:hAnsi="Courier New"/>
      <w:w w:val="100"/>
      <w:kern w:val="0"/>
      <w:position w:val="-1"/>
      <w:sz w:val="20"/>
      <w:szCs w:val="20"/>
      <w:effect w:val="none"/>
      <w:vertAlign w:val="baseline"/>
      <w:cs w:val="0"/>
      <w:em w:val="none"/>
      <w:lang w:bidi="ar-SA" w:eastAsia="en-US" w:val="en-US"/>
    </w:rPr>
  </w:style>
  <w:style w:type="character" w:styleId="HTMLPreformattedChar">
    <w:name w:val="HTML Preformatted Char"/>
    <w:basedOn w:val="DefaultParagraphFont"/>
    <w:next w:val="HTMLPreformattedChar"/>
    <w:autoRedefine w:val="0"/>
    <w:hidden w:val="0"/>
    <w:qFormat w:val="0"/>
    <w:rPr>
      <w:rFonts w:ascii="Courier New" w:cs="Courier New" w:eastAsia="Times New Roman" w:hAnsi="Courier New"/>
      <w:w w:val="100"/>
      <w:position w:val="-1"/>
      <w:effect w:val="none"/>
      <w:vertAlign w:val="baseline"/>
      <w:cs w:val="0"/>
      <w:em w:val="none"/>
      <w:lang/>
    </w:rPr>
  </w:style>
  <w:style w:type="character" w:styleId="y2iqfc">
    <w:name w:val="y2iqfc"/>
    <w:basedOn w:val="DefaultParagraphFont"/>
    <w:next w:val="y2iqfc"/>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conference23iice.g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Q6CmFRZ33IY5CJVdDg/N6LkfQ==">CgMxLjA4AHIhMUVaSndfQkx2eGIwN0xyV2JnRF80R20yTC00N3FRdE9v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2023-11-04T19:32:00Z</dcterms:created>
  <dc:creator>pirveli meore</dc:creator>
</cp:coreProperties>
</file>

<file path=docProps/custom.xml><?xml version="1.0" encoding="utf-8"?>
<Properties xmlns="http://schemas.openxmlformats.org/officeDocument/2006/custom-properties" xmlns:vt="http://schemas.openxmlformats.org/officeDocument/2006/docPropsVTypes"/>
</file>